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7B" w:rsidRDefault="009926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C0687B" w:rsidRDefault="00761E02">
      <w:pPr>
        <w:spacing w:line="48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</w:p>
    <w:p w:rsidR="00323F39" w:rsidRPr="00323F39" w:rsidRDefault="00323F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Панищев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А.Л. </w:t>
      </w:r>
      <w:r w:rsidRPr="00323F39">
        <w:rPr>
          <w:rFonts w:ascii="Times New Roman" w:hAnsi="Times New Roman" w:cs="Times New Roman"/>
          <w:iCs/>
          <w:sz w:val="28"/>
          <w:szCs w:val="28"/>
        </w:rPr>
        <w:t>М</w:t>
      </w:r>
      <w:r>
        <w:rPr>
          <w:rFonts w:ascii="Times New Roman" w:hAnsi="Times New Roman" w:cs="Times New Roman"/>
          <w:iCs/>
          <w:sz w:val="28"/>
          <w:szCs w:val="28"/>
        </w:rPr>
        <w:t xml:space="preserve">етодология и история теологии: учебное пособие / А.Л.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Панищев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—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М.: ИНФРА-М, 2021. 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(Доступно по подписке в электронной библиотеке ДГТУ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en-US"/>
        </w:rPr>
        <w:t>Znanium</w:t>
      </w:r>
      <w:proofErr w:type="spellEnd"/>
      <w:r w:rsidRPr="00761E02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761E02" w:rsidRDefault="00761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61E02" w:rsidRPr="00761E02" w:rsidRDefault="00761E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61E02">
        <w:rPr>
          <w:rFonts w:ascii="Times New Roman" w:hAnsi="Times New Roman" w:cs="Times New Roman"/>
          <w:b/>
          <w:iCs/>
          <w:sz w:val="28"/>
          <w:szCs w:val="28"/>
        </w:rPr>
        <w:t>Дополнительная</w:t>
      </w:r>
    </w:p>
    <w:p w:rsidR="00761E02" w:rsidRDefault="00761E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Антонов К.М. </w:t>
      </w:r>
      <w:r>
        <w:rPr>
          <w:rFonts w:ascii="Times New Roman" w:hAnsi="Times New Roman" w:cs="Times New Roman"/>
          <w:iCs/>
          <w:sz w:val="28"/>
          <w:szCs w:val="28"/>
        </w:rPr>
        <w:t>Теология как научная специальность // Вопросы философии. – 2012. № 6.</w:t>
      </w:r>
    </w:p>
    <w:p w:rsidR="00AD4780" w:rsidRDefault="00AD4780" w:rsidP="00AD4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Вдовина Г.В. </w:t>
      </w:r>
      <w:r>
        <w:rPr>
          <w:rFonts w:ascii="Times New Roman" w:hAnsi="Times New Roman" w:cs="Times New Roman"/>
          <w:sz w:val="28"/>
          <w:szCs w:val="28"/>
        </w:rPr>
        <w:t xml:space="preserve">Бернард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Лонерган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метод в теологии и гуманитарные науки // Философский журнал. 2013. №2 (11). URL: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https://cyberleninka.ru/article/n/bernard-lonergan-metod-v-teologii-i-gumanitarnye-nauki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(дата обращения: 29.09.2020). </w:t>
      </w:r>
    </w:p>
    <w:p w:rsidR="00AD4780" w:rsidRDefault="00AD4780" w:rsidP="00AD4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4780">
        <w:rPr>
          <w:rFonts w:ascii="Times New Roman" w:hAnsi="Times New Roman" w:cs="Times New Roman"/>
          <w:i/>
          <w:sz w:val="28"/>
          <w:szCs w:val="28"/>
        </w:rPr>
        <w:t>Касавин</w:t>
      </w:r>
      <w:proofErr w:type="spellEnd"/>
      <w:r w:rsidRPr="00AD4780">
        <w:rPr>
          <w:rFonts w:ascii="Times New Roman" w:hAnsi="Times New Roman" w:cs="Times New Roman"/>
          <w:i/>
          <w:sz w:val="28"/>
          <w:szCs w:val="28"/>
        </w:rPr>
        <w:t xml:space="preserve"> И.Т. </w:t>
      </w:r>
      <w:r w:rsidRPr="00AD4780">
        <w:rPr>
          <w:rFonts w:ascii="Times New Roman" w:hAnsi="Times New Roman" w:cs="Times New Roman"/>
          <w:sz w:val="28"/>
          <w:szCs w:val="28"/>
        </w:rPr>
        <w:t>Проблема демаркации науки и теологии: современный взгляд. — Москва: ИФ РАН, 2008.</w:t>
      </w:r>
      <w:r w:rsidR="00160326" w:rsidRPr="00160326">
        <w:t xml:space="preserve"> </w:t>
      </w:r>
      <w:hyperlink r:id="rId6" w:history="1">
        <w:r w:rsidR="00160326" w:rsidRPr="00873738">
          <w:rPr>
            <w:rStyle w:val="a3"/>
            <w:rFonts w:ascii="Times New Roman" w:hAnsi="Times New Roman" w:cs="Times New Roman"/>
            <w:sz w:val="28"/>
            <w:szCs w:val="28"/>
          </w:rPr>
          <w:t>https://iphras.ru/uplfile/root/biblio/2008/Problema_demarkacii_1.pdf</w:t>
        </w:r>
      </w:hyperlink>
      <w:r w:rsidR="001603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F0F" w:rsidRDefault="00FF2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0F">
        <w:rPr>
          <w:rFonts w:ascii="Times New Roman" w:hAnsi="Times New Roman" w:cs="Times New Roman"/>
          <w:i/>
          <w:sz w:val="28"/>
          <w:szCs w:val="28"/>
        </w:rPr>
        <w:t>Михайлов П.Б.</w:t>
      </w:r>
      <w:r w:rsidRPr="00FF2F0F">
        <w:rPr>
          <w:rFonts w:ascii="Times New Roman" w:hAnsi="Times New Roman" w:cs="Times New Roman"/>
          <w:sz w:val="28"/>
          <w:szCs w:val="28"/>
        </w:rPr>
        <w:t xml:space="preserve"> Богословские науки: методология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F0F">
        <w:rPr>
          <w:rFonts w:ascii="Times New Roman" w:hAnsi="Times New Roman" w:cs="Times New Roman"/>
          <w:sz w:val="28"/>
          <w:szCs w:val="28"/>
        </w:rPr>
        <w:t xml:space="preserve">исследований // Религиоведческие исследования. 2014. №9-10. URL: </w:t>
      </w:r>
      <w:hyperlink r:id="rId7" w:history="1">
        <w:r w:rsidRPr="0087373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https://cyberleninka.ru/article/n/bogoslovskie-nauki-metodologiyaissledovaniy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F0F">
        <w:rPr>
          <w:rFonts w:ascii="Times New Roman" w:hAnsi="Times New Roman" w:cs="Times New Roman"/>
          <w:sz w:val="28"/>
          <w:szCs w:val="28"/>
        </w:rPr>
        <w:t xml:space="preserve"> (дата обращения: 01.11.2021). </w:t>
      </w:r>
    </w:p>
    <w:p w:rsidR="00E776E2" w:rsidRDefault="00E77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E2">
        <w:rPr>
          <w:rFonts w:ascii="Times New Roman" w:hAnsi="Times New Roman" w:cs="Times New Roman"/>
          <w:i/>
          <w:sz w:val="28"/>
          <w:szCs w:val="28"/>
        </w:rPr>
        <w:t>Михайлов П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E776E2">
        <w:rPr>
          <w:rFonts w:ascii="Times New Roman" w:hAnsi="Times New Roman" w:cs="Times New Roman"/>
          <w:i/>
          <w:sz w:val="28"/>
          <w:szCs w:val="28"/>
        </w:rPr>
        <w:t xml:space="preserve"> Б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E776E2">
        <w:rPr>
          <w:rFonts w:ascii="Times New Roman" w:hAnsi="Times New Roman" w:cs="Times New Roman"/>
          <w:sz w:val="28"/>
          <w:szCs w:val="28"/>
        </w:rPr>
        <w:t xml:space="preserve"> История и истина: возможности взаимодействия богословской и исторической методологий // Вестник ПСТГУ. Серия 2: История. История РПЦ. 2014. №60 (5). URL: </w:t>
      </w:r>
      <w:hyperlink r:id="rId8" w:history="1">
        <w:r w:rsidRPr="0087373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https://cyberleninka.ru/article/n/istoriya-i-istina-vozmozhnosti-vzaimodeystviya-bogoslovskoy-i-istoricheskoy-metodologiy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6E2">
        <w:rPr>
          <w:rFonts w:ascii="Times New Roman" w:hAnsi="Times New Roman" w:cs="Times New Roman"/>
          <w:sz w:val="28"/>
          <w:szCs w:val="28"/>
        </w:rPr>
        <w:t>(дата обращения: 01.11.2021).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К.О.</w:t>
      </w:r>
      <w:r>
        <w:rPr>
          <w:rFonts w:ascii="Times New Roman" w:hAnsi="Times New Roman" w:cs="Times New Roman"/>
          <w:iCs/>
          <w:sz w:val="28"/>
          <w:szCs w:val="28"/>
        </w:rPr>
        <w:t xml:space="preserve"> Теологический метод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vs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метод в теологии // Философия и культура. 2015. № 9. C. 1277–1285.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К.О.</w:t>
      </w:r>
      <w:r>
        <w:rPr>
          <w:rFonts w:ascii="Times New Roman" w:hAnsi="Times New Roman" w:cs="Times New Roman"/>
          <w:iCs/>
          <w:sz w:val="28"/>
          <w:szCs w:val="28"/>
        </w:rPr>
        <w:t xml:space="preserve"> К вопросу о научном богословском методе // Вопросы философии. 2010. № 7. С. 93–101.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К. О.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 пороге эпохи Модерна: теология в XVI в // Вестник ПСТГУ. Серия 1: Богословие. Философия. 2018. №76. URL: https://cyberleninka.ru/article/n/na-poroge</w:t>
      </w:r>
      <w:r>
        <w:rPr>
          <w:rFonts w:ascii="Times New Roman" w:hAnsi="Times New Roman" w:cs="Times New Roman"/>
          <w:iCs/>
          <w:sz w:val="28"/>
          <w:szCs w:val="28"/>
        </w:rPr>
        <w:t>-epohi-moderna-teologiya-v-xvi-v (дата обращения: 29.09.2020).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К. О.</w:t>
      </w:r>
      <w:r>
        <w:rPr>
          <w:rFonts w:ascii="Times New Roman" w:hAnsi="Times New Roman" w:cs="Times New Roman"/>
          <w:iCs/>
          <w:sz w:val="28"/>
          <w:szCs w:val="28"/>
        </w:rPr>
        <w:t xml:space="preserve"> О возможности применения богословского метода в социальных исследованиях // Ученые записки ОГУ. Серия: Гуманитарные и социальные науки. 2012. №1. URL: https://cyberleninka.ru/art</w:t>
      </w:r>
      <w:r>
        <w:rPr>
          <w:rFonts w:ascii="Times New Roman" w:hAnsi="Times New Roman" w:cs="Times New Roman"/>
          <w:iCs/>
          <w:sz w:val="28"/>
          <w:szCs w:val="28"/>
        </w:rPr>
        <w:t>icle/n/o-vozmozhnosti-primeneniya-bogoslovskogo-metoda-v-sotsialnyh-issledovaniyah (дата обращения: 29.09.2020).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К.О.</w:t>
      </w:r>
      <w:r>
        <w:rPr>
          <w:rFonts w:ascii="Times New Roman" w:hAnsi="Times New Roman" w:cs="Times New Roman"/>
          <w:iCs/>
          <w:sz w:val="28"/>
          <w:szCs w:val="28"/>
        </w:rPr>
        <w:t xml:space="preserve"> Два понимания терминов «Богословие» и «Теология»: традиция и современные вызовы // Вестник РХГА. 2015. №2. URL: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>https://cyberleni</w:t>
      </w:r>
      <w:r>
        <w:rPr>
          <w:rFonts w:ascii="Times New Roman" w:hAnsi="Times New Roman" w:cs="Times New Roman"/>
          <w:iCs/>
          <w:sz w:val="28"/>
          <w:szCs w:val="28"/>
        </w:rPr>
        <w:t>nka.ru/article/n/dva-ponimaniya-terminov-bogoslovie-i-teologiya-traditsiya-i-sovremennye-vyzovy (дата обращения: 01.10.2020).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К.О.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Верификация и теология // Вопросы философии. 2018. № 9. С. 90–100. </w:t>
      </w:r>
    </w:p>
    <w:p w:rsidR="001830C5" w:rsidRDefault="001830C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1830C5">
        <w:rPr>
          <w:rFonts w:ascii="Times New Roman" w:hAnsi="Times New Roman" w:cs="Times New Roman"/>
          <w:i/>
          <w:iCs/>
          <w:sz w:val="28"/>
          <w:szCs w:val="28"/>
        </w:rPr>
        <w:t>Польсков</w:t>
      </w:r>
      <w:proofErr w:type="spellEnd"/>
      <w:r w:rsidRPr="001830C5">
        <w:rPr>
          <w:rFonts w:ascii="Times New Roman" w:hAnsi="Times New Roman" w:cs="Times New Roman"/>
          <w:i/>
          <w:iCs/>
          <w:sz w:val="28"/>
          <w:szCs w:val="28"/>
        </w:rPr>
        <w:t xml:space="preserve"> К.</w:t>
      </w:r>
      <w:r w:rsidRPr="001830C5">
        <w:rPr>
          <w:rFonts w:ascii="Times New Roman" w:hAnsi="Times New Roman" w:cs="Times New Roman"/>
          <w:iCs/>
          <w:sz w:val="28"/>
          <w:szCs w:val="28"/>
        </w:rPr>
        <w:t xml:space="preserve"> Теология и религиоведение в контексте возрождения гуманитарной науки в современной России // Вестник ПСТГУ. Серия 4: Педагогика. Психология. 2006. №3. URL: </w:t>
      </w:r>
      <w:hyperlink r:id="rId9" w:history="1">
        <w:r w:rsidRPr="00873738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https://cyberleninka.ru/article/n/teologiya-i-religiovedenie-v-kontekste-vozrozhdeniya-gumanitarnoy-nauki-v-sovremennoy-rossii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830C5">
        <w:rPr>
          <w:rFonts w:ascii="Times New Roman" w:hAnsi="Times New Roman" w:cs="Times New Roman"/>
          <w:iCs/>
          <w:sz w:val="28"/>
          <w:szCs w:val="28"/>
        </w:rPr>
        <w:t>(дата обращения: 01.11.2021).</w:t>
      </w:r>
    </w:p>
    <w:p w:rsidR="00FF2F0F" w:rsidRDefault="00FF2F0F" w:rsidP="00FF2F0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Хондзинский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Павел,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прот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Laientheologie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или христианская философия // Вестник ПСТГУ. Серия I: Богословие. Философия. 2013.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 3 (47).</w:t>
      </w:r>
    </w:p>
    <w:p w:rsidR="00C0687B" w:rsidRDefault="009926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Швырёв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В.С. </w:t>
      </w:r>
      <w:r>
        <w:rPr>
          <w:rFonts w:ascii="Times New Roman" w:hAnsi="Times New Roman" w:cs="Times New Roman"/>
          <w:iCs/>
          <w:sz w:val="28"/>
          <w:szCs w:val="28"/>
        </w:rPr>
        <w:t>Метод // Энциклопедия эпистемологии и философии науки. М.: «Канон+», РООИ «Реабилитация», 2009.</w:t>
      </w:r>
    </w:p>
    <w:p w:rsidR="00712B73" w:rsidRDefault="00712B7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712B73">
        <w:rPr>
          <w:rFonts w:ascii="Times New Roman" w:hAnsi="Times New Roman" w:cs="Times New Roman"/>
          <w:i/>
          <w:iCs/>
          <w:sz w:val="28"/>
          <w:szCs w:val="28"/>
        </w:rPr>
        <w:t>Шмонин</w:t>
      </w:r>
      <w:proofErr w:type="spellEnd"/>
      <w:r w:rsidRPr="00712B73">
        <w:rPr>
          <w:rFonts w:ascii="Times New Roman" w:hAnsi="Times New Roman" w:cs="Times New Roman"/>
          <w:i/>
          <w:iCs/>
          <w:sz w:val="28"/>
          <w:szCs w:val="28"/>
        </w:rPr>
        <w:t xml:space="preserve"> Д.</w:t>
      </w:r>
      <w:bookmarkStart w:id="0" w:name="_GoBack"/>
      <w:bookmarkEnd w:id="0"/>
      <w:r w:rsidRPr="00712B73">
        <w:rPr>
          <w:rFonts w:ascii="Times New Roman" w:hAnsi="Times New Roman" w:cs="Times New Roman"/>
          <w:i/>
          <w:iCs/>
          <w:sz w:val="28"/>
          <w:szCs w:val="28"/>
        </w:rPr>
        <w:t>В.</w:t>
      </w:r>
      <w:r w:rsidRPr="00712B73">
        <w:rPr>
          <w:rFonts w:ascii="Times New Roman" w:hAnsi="Times New Roman" w:cs="Times New Roman"/>
          <w:iCs/>
          <w:sz w:val="28"/>
          <w:szCs w:val="28"/>
        </w:rPr>
        <w:t xml:space="preserve"> Философия, теология и ценностно-смысловая сфера в образовании // Вестник РХГА. 2015. №4. URL: https://cyberleninka.ru/article/n/filosofiya-teologiya-i-tsennostno-smyslovaya-sfera-v-obrazovanii (дата обращения: 01.11.2021).</w:t>
      </w:r>
    </w:p>
    <w:p w:rsidR="0085651A" w:rsidRDefault="0085651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85651A">
        <w:rPr>
          <w:rFonts w:ascii="Times New Roman" w:hAnsi="Times New Roman" w:cs="Times New Roman"/>
          <w:i/>
          <w:iCs/>
          <w:sz w:val="28"/>
          <w:szCs w:val="28"/>
        </w:rPr>
        <w:t>Шмонин</w:t>
      </w:r>
      <w:proofErr w:type="spellEnd"/>
      <w:r w:rsidRPr="0085651A">
        <w:rPr>
          <w:rFonts w:ascii="Times New Roman" w:hAnsi="Times New Roman" w:cs="Times New Roman"/>
          <w:i/>
          <w:iCs/>
          <w:sz w:val="28"/>
          <w:szCs w:val="28"/>
        </w:rPr>
        <w:t xml:space="preserve"> Д.В.</w:t>
      </w:r>
      <w:r w:rsidRPr="0085651A">
        <w:rPr>
          <w:rFonts w:ascii="Times New Roman" w:hAnsi="Times New Roman" w:cs="Times New Roman"/>
          <w:iCs/>
          <w:sz w:val="28"/>
          <w:szCs w:val="28"/>
        </w:rPr>
        <w:t xml:space="preserve"> Богословие образования: контекстный поиск // Христианское чтение. 2014. №5. URL: </w:t>
      </w:r>
      <w:hyperlink r:id="rId10" w:history="1">
        <w:r w:rsidRPr="00873738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https://cyberleninka.ru/article/n/bogoslovie-obrazovaniya-kontekstnyy-poisk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651A">
        <w:rPr>
          <w:rFonts w:ascii="Times New Roman" w:hAnsi="Times New Roman" w:cs="Times New Roman"/>
          <w:iCs/>
          <w:sz w:val="28"/>
          <w:szCs w:val="28"/>
        </w:rPr>
        <w:t xml:space="preserve"> (дата обращения: 01.11.2021).</w:t>
      </w:r>
    </w:p>
    <w:p w:rsidR="00C0687B" w:rsidRDefault="00636649" w:rsidP="00636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E02">
        <w:rPr>
          <w:rFonts w:ascii="Times New Roman" w:hAnsi="Times New Roman" w:cs="Times New Roman"/>
          <w:i/>
          <w:sz w:val="28"/>
          <w:szCs w:val="28"/>
        </w:rPr>
        <w:t xml:space="preserve">Шохин В. К. </w:t>
      </w:r>
      <w:r w:rsidRPr="00636649">
        <w:rPr>
          <w:rFonts w:ascii="Times New Roman" w:hAnsi="Times New Roman" w:cs="Times New Roman"/>
          <w:sz w:val="28"/>
          <w:szCs w:val="28"/>
        </w:rPr>
        <w:t>Теология. Введение в богословские дисциплины. Учебно-методическое пособие. Москва: ИФ РАН, 2002.</w:t>
      </w:r>
    </w:p>
    <w:p w:rsidR="00FF2F0F" w:rsidRDefault="00FF2F0F" w:rsidP="00FF2F0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Яковлев В. Ю. </w:t>
      </w:r>
      <w:r>
        <w:rPr>
          <w:rFonts w:ascii="Times New Roman" w:hAnsi="Times New Roman" w:cs="Times New Roman"/>
          <w:iCs/>
          <w:sz w:val="28"/>
          <w:szCs w:val="28"/>
        </w:rPr>
        <w:t>Принцип объективности и ценности научного познания // Известия РГПУ им. А.И. Герцена. 2009. 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87.</w:t>
      </w:r>
    </w:p>
    <w:p w:rsidR="00E23643" w:rsidRDefault="00E23643" w:rsidP="00636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643" w:rsidRPr="0014466E" w:rsidRDefault="00E23643" w:rsidP="006366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66E">
        <w:rPr>
          <w:rFonts w:ascii="Times New Roman" w:hAnsi="Times New Roman" w:cs="Times New Roman"/>
          <w:b/>
          <w:sz w:val="28"/>
          <w:szCs w:val="28"/>
        </w:rPr>
        <w:t>Дополнительная литература для написания письменных работ</w:t>
      </w:r>
    </w:p>
    <w:p w:rsidR="0014466E" w:rsidRDefault="0014466E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23643" w:rsidRDefault="00E23643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Святитель Григорий Богослов</w:t>
      </w:r>
      <w:r>
        <w:rPr>
          <w:rFonts w:ascii="Times New Roman" w:hAnsi="Times New Roman" w:cs="Times New Roman"/>
          <w:sz w:val="28"/>
          <w:szCs w:val="28"/>
        </w:rPr>
        <w:t xml:space="preserve">. Пять слов о Богословии. М., Храм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Косьмы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Дамиана на Маросейке, 2000.</w:t>
      </w:r>
    </w:p>
    <w:p w:rsidR="00E23643" w:rsidRDefault="00E23643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Лосский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Очерк мистического богословия Восточной Церкви. Догматическое богословие. М., Центр СЭИ, 1991.</w:t>
      </w:r>
    </w:p>
    <w:p w:rsidR="00E23643" w:rsidRDefault="00E23643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Флоровский Г.,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прот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>Пути русского богословия. Вильнюс, 1991.</w:t>
      </w:r>
    </w:p>
    <w:p w:rsidR="00E23643" w:rsidRDefault="00E23643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Мейендорф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прот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Византийское наследие в Православной Церкви. К.: Центр православной книги, 2007.</w:t>
      </w:r>
    </w:p>
    <w:p w:rsidR="00E23643" w:rsidRDefault="00E23643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Лонерган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Б. </w:t>
      </w:r>
      <w:r>
        <w:rPr>
          <w:rFonts w:ascii="Times New Roman" w:hAnsi="Times New Roman" w:cs="Times New Roman"/>
          <w:sz w:val="28"/>
          <w:szCs w:val="28"/>
        </w:rPr>
        <w:t>Метод в теологии. М.: Институт философии, теологии и истории св. Фомы, 2010.</w:t>
      </w:r>
    </w:p>
    <w:p w:rsidR="00E23643" w:rsidRDefault="00E23643" w:rsidP="00E2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Тиллих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 xml:space="preserve"> Систематическая теология. Т. I-II. М.;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Университетская книга, 2000.</w:t>
      </w:r>
    </w:p>
    <w:p w:rsidR="00E23643" w:rsidRDefault="00E23643" w:rsidP="00636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3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7B"/>
    <w:rsid w:val="0014466E"/>
    <w:rsid w:val="00160326"/>
    <w:rsid w:val="001830C5"/>
    <w:rsid w:val="00323F39"/>
    <w:rsid w:val="00636649"/>
    <w:rsid w:val="00712B73"/>
    <w:rsid w:val="00761E02"/>
    <w:rsid w:val="0085651A"/>
    <w:rsid w:val="0099263F"/>
    <w:rsid w:val="00AA2DDE"/>
    <w:rsid w:val="00AD4780"/>
    <w:rsid w:val="00C0687B"/>
    <w:rsid w:val="00E173E4"/>
    <w:rsid w:val="00E23643"/>
    <w:rsid w:val="00E776E2"/>
    <w:rsid w:val="00FF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storiya-i-istina-vozmozhnosti-vzaimodeystviya-bogoslovskoy-i-istoricheskoy-metodologi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bogoslovskie-nauki-metodologiyaissledovaniy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phras.ru/uplfile/root/biblio/2008/Problema_demarkacii_1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yberleninka.ru/article/n/bernard-lonergan-metod-v-teologii-i-gumanitarnye-nauki" TargetMode="External"/><Relationship Id="rId10" Type="http://schemas.openxmlformats.org/officeDocument/2006/relationships/hyperlink" Target="https://cyberleninka.ru/article/n/bogoslovie-obrazovaniya-kontekstnyy-poi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teologiya-i-religiovedenie-v-kontekste-vozrozhdeniya-gumanitarnoy-nauki-v-sovremennoy-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34</cp:revision>
  <dcterms:created xsi:type="dcterms:W3CDTF">2019-08-25T18:01:00Z</dcterms:created>
  <dcterms:modified xsi:type="dcterms:W3CDTF">2021-11-01T10:12:00Z</dcterms:modified>
</cp:coreProperties>
</file>